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3186B" w14:textId="1058A53B" w:rsidR="005B2CAD" w:rsidRPr="005E2378" w:rsidRDefault="005E2378" w:rsidP="005E237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G无线低音炮方案</w:t>
      </w:r>
    </w:p>
    <w:p w14:paraId="5168C582" w14:textId="3B6DFF8B" w:rsidR="009E5FEC" w:rsidRDefault="009E5FEC"/>
    <w:p w14:paraId="2C5B4ED5" w14:textId="1B4F6CEE" w:rsidR="005E2378" w:rsidRPr="002C3B74" w:rsidRDefault="005E2378" w:rsidP="005E2378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28"/>
          <w:szCs w:val="28"/>
        </w:rPr>
      </w:pPr>
      <w:r>
        <w:tab/>
      </w:r>
      <w:r w:rsidR="004101BD">
        <w:rPr>
          <w:rFonts w:ascii="Arial" w:hAnsi="Arial" w:cs="Arial" w:hint="eastAsia"/>
          <w:b/>
          <w:bCs/>
          <w:kern w:val="0"/>
          <w:sz w:val="28"/>
          <w:szCs w:val="28"/>
        </w:rPr>
        <w:t>一、</w:t>
      </w:r>
      <w:r>
        <w:rPr>
          <w:rFonts w:ascii="宋体" w:hAnsi="宋体" w:cs="PMingLiU" w:hint="eastAsia"/>
          <w:b/>
          <w:kern w:val="0"/>
          <w:sz w:val="28"/>
          <w:szCs w:val="28"/>
        </w:rPr>
        <w:t>方案介绍</w:t>
      </w:r>
    </w:p>
    <w:p w14:paraId="45EC099C" w14:textId="5230AD08" w:rsidR="005E2378" w:rsidRDefault="005E2378" w:rsidP="005E237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低音炮的音频频率在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20Hz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到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120Hz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范围内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,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以便产生震撼的音效效果，本方案音频编码完全无压缩，并且低成本，低功耗，接口简便</w:t>
      </w:r>
      <w:r w:rsidR="00FA220A">
        <w:rPr>
          <w:rFonts w:ascii="Arial" w:hAnsi="Arial" w:cs="Arial" w:hint="eastAsia"/>
          <w:b/>
          <w:bCs/>
          <w:kern w:val="0"/>
          <w:sz w:val="28"/>
          <w:szCs w:val="28"/>
        </w:rPr>
        <w:t>；本方案的发射模块可以</w:t>
      </w:r>
      <w:proofErr w:type="gramStart"/>
      <w:r w:rsidR="00FA220A">
        <w:rPr>
          <w:rFonts w:ascii="Arial" w:hAnsi="Arial" w:cs="Arial" w:hint="eastAsia"/>
          <w:b/>
          <w:bCs/>
          <w:kern w:val="0"/>
          <w:sz w:val="28"/>
          <w:szCs w:val="28"/>
        </w:rPr>
        <w:t>与蓝牙模块</w:t>
      </w:r>
      <w:proofErr w:type="gramEnd"/>
      <w:r w:rsidR="00FA220A">
        <w:rPr>
          <w:rFonts w:ascii="Arial" w:hAnsi="Arial" w:cs="Arial" w:hint="eastAsia"/>
          <w:b/>
          <w:bCs/>
          <w:kern w:val="0"/>
          <w:sz w:val="28"/>
          <w:szCs w:val="28"/>
        </w:rPr>
        <w:t>共存一个空间不会</w:t>
      </w:r>
      <w:proofErr w:type="gramStart"/>
      <w:r w:rsidR="00FA220A">
        <w:rPr>
          <w:rFonts w:ascii="Arial" w:hAnsi="Arial" w:cs="Arial" w:hint="eastAsia"/>
          <w:b/>
          <w:bCs/>
          <w:kern w:val="0"/>
          <w:sz w:val="28"/>
          <w:szCs w:val="28"/>
        </w:rPr>
        <w:t>干扰蓝牙的</w:t>
      </w:r>
      <w:proofErr w:type="gramEnd"/>
      <w:r w:rsidR="00FA220A">
        <w:rPr>
          <w:rFonts w:ascii="Arial" w:hAnsi="Arial" w:cs="Arial" w:hint="eastAsia"/>
          <w:b/>
          <w:bCs/>
          <w:kern w:val="0"/>
          <w:sz w:val="28"/>
          <w:szCs w:val="28"/>
        </w:rPr>
        <w:t>通信，</w:t>
      </w:r>
      <w:proofErr w:type="gramStart"/>
      <w:r w:rsidR="00FA220A">
        <w:rPr>
          <w:rFonts w:ascii="Arial" w:hAnsi="Arial" w:cs="Arial" w:hint="eastAsia"/>
          <w:b/>
          <w:bCs/>
          <w:kern w:val="0"/>
          <w:sz w:val="28"/>
          <w:szCs w:val="28"/>
        </w:rPr>
        <w:t>蓝牙使用</w:t>
      </w:r>
      <w:proofErr w:type="gramEnd"/>
      <w:r w:rsidR="00FA220A">
        <w:rPr>
          <w:rFonts w:ascii="Arial" w:hAnsi="Arial" w:cs="Arial" w:hint="eastAsia"/>
          <w:b/>
          <w:bCs/>
          <w:kern w:val="0"/>
          <w:sz w:val="28"/>
          <w:szCs w:val="28"/>
        </w:rPr>
        <w:t>距离不受影响。</w:t>
      </w:r>
    </w:p>
    <w:p w14:paraId="0B398369" w14:textId="77777777" w:rsidR="005E2378" w:rsidRDefault="005E2378" w:rsidP="005E237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38730F8A" w14:textId="11CC3EF2" w:rsidR="005E2378" w:rsidRPr="002C3B74" w:rsidRDefault="004101BD" w:rsidP="005E2378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t>二、</w:t>
      </w:r>
      <w:r w:rsidR="005E2378" w:rsidRPr="002C3B74">
        <w:rPr>
          <w:rFonts w:ascii="PMingLiU" w:eastAsia="PMingLiU" w:hAnsi="Arial" w:cs="PMingLiU" w:hint="eastAsia"/>
          <w:b/>
          <w:kern w:val="0"/>
          <w:sz w:val="28"/>
          <w:szCs w:val="28"/>
        </w:rPr>
        <w:t>特</w:t>
      </w:r>
      <w:r w:rsidR="005E2378" w:rsidRPr="002C3B74">
        <w:rPr>
          <w:rFonts w:ascii="宋体" w:hAnsi="宋体" w:cs="PMingLiU" w:hint="eastAsia"/>
          <w:b/>
          <w:kern w:val="0"/>
          <w:sz w:val="28"/>
          <w:szCs w:val="28"/>
        </w:rPr>
        <w:t>点</w:t>
      </w:r>
    </w:p>
    <w:p w14:paraId="3127E40C" w14:textId="487CEF2F" w:rsidR="005E2378" w:rsidRPr="00616290" w:rsidRDefault="004101BD" w:rsidP="005E2378">
      <w:pPr>
        <w:autoSpaceDE w:val="0"/>
        <w:autoSpaceDN w:val="0"/>
        <w:adjustRightInd w:val="0"/>
        <w:jc w:val="left"/>
        <w:rPr>
          <w:rFonts w:ascii="PMingLiU" w:eastAsia="PMingLiU" w:hAnsi="Arial" w:cs="PMingLiU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1</w:t>
      </w:r>
      <w:r>
        <w:rPr>
          <w:rFonts w:ascii="TimesNewRomanPSMT" w:hAnsi="TimesNewRomanPSMT" w:cs="TimesNewRomanPSMT" w:hint="eastAsia"/>
          <w:kern w:val="0"/>
          <w:sz w:val="28"/>
          <w:szCs w:val="28"/>
        </w:rPr>
        <w:t>、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预置信道数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14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多套一起使用互不干扰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62645BB3" w14:textId="5AD27471" w:rsidR="005E2378" w:rsidRDefault="004101BD" w:rsidP="005E237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音频传输采用数字化处理，抗干性强</w:t>
      </w:r>
    </w:p>
    <w:p w14:paraId="3F1EDCD6" w14:textId="1AFC3F3A" w:rsidR="005E2378" w:rsidRPr="00616290" w:rsidRDefault="004101BD" w:rsidP="005E2378">
      <w:pPr>
        <w:autoSpaceDE w:val="0"/>
        <w:autoSpaceDN w:val="0"/>
        <w:adjustRightInd w:val="0"/>
        <w:jc w:val="left"/>
        <w:rPr>
          <w:rFonts w:ascii="PMingLiU" w:hAnsi="Arial" w:cs="PMingLiU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无线传输具有抗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WIFI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干扰能力</w:t>
      </w:r>
    </w:p>
    <w:p w14:paraId="1E0ACC6B" w14:textId="25EF1062" w:rsidR="005E2378" w:rsidRDefault="004101BD" w:rsidP="005E237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4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F84320">
        <w:rPr>
          <w:rFonts w:ascii="TimesNewRomanPSMT" w:hAnsi="TimesNewRomanPSMT" w:cs="TimesNewRomanPSMT" w:hint="eastAsia"/>
          <w:kern w:val="0"/>
          <w:sz w:val="24"/>
          <w:szCs w:val="24"/>
        </w:rPr>
        <w:t>2.</w:t>
      </w:r>
      <w:r w:rsidR="00F84320">
        <w:rPr>
          <w:rFonts w:ascii="TimesNewRomanPSMT" w:hAnsi="TimesNewRomanPSMT" w:cs="TimesNewRomanPSMT"/>
          <w:kern w:val="0"/>
          <w:sz w:val="24"/>
          <w:szCs w:val="24"/>
        </w:rPr>
        <w:t>4G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无线传输</w:t>
      </w:r>
      <w:proofErr w:type="gramStart"/>
      <w:r w:rsidR="00022578">
        <w:rPr>
          <w:rFonts w:ascii="TimesNewRomanPSMT" w:hAnsi="TimesNewRomanPSMT" w:cs="TimesNewRomanPSMT" w:hint="eastAsia"/>
          <w:kern w:val="0"/>
          <w:sz w:val="24"/>
          <w:szCs w:val="24"/>
        </w:rPr>
        <w:t>与</w:t>
      </w:r>
      <w:r w:rsidR="00F84320">
        <w:rPr>
          <w:rFonts w:ascii="TimesNewRomanPSMT" w:hAnsi="TimesNewRomanPSMT" w:cs="TimesNewRomanPSMT" w:hint="eastAsia"/>
          <w:kern w:val="0"/>
          <w:sz w:val="24"/>
          <w:szCs w:val="24"/>
        </w:rPr>
        <w:t>蓝牙</w:t>
      </w:r>
      <w:r w:rsidR="00022578">
        <w:rPr>
          <w:rFonts w:ascii="TimesNewRomanPSMT" w:hAnsi="TimesNewRomanPSMT" w:cs="TimesNewRomanPSMT" w:hint="eastAsia"/>
          <w:kern w:val="0"/>
          <w:sz w:val="24"/>
          <w:szCs w:val="24"/>
        </w:rPr>
        <w:t>无线</w:t>
      </w:r>
      <w:proofErr w:type="gramEnd"/>
      <w:r w:rsidR="00022578">
        <w:rPr>
          <w:rFonts w:ascii="TimesNewRomanPSMT" w:hAnsi="TimesNewRomanPSMT" w:cs="TimesNewRomanPSMT" w:hint="eastAsia"/>
          <w:kern w:val="0"/>
          <w:sz w:val="24"/>
          <w:szCs w:val="24"/>
        </w:rPr>
        <w:t>传输</w:t>
      </w:r>
      <w:r w:rsidR="00F84320">
        <w:rPr>
          <w:rFonts w:ascii="TimesNewRomanPSMT" w:hAnsi="TimesNewRomanPSMT" w:cs="TimesNewRomanPSMT" w:hint="eastAsia"/>
          <w:kern w:val="0"/>
          <w:sz w:val="24"/>
          <w:szCs w:val="24"/>
        </w:rPr>
        <w:t>互不干扰</w:t>
      </w:r>
    </w:p>
    <w:p w14:paraId="32761CF3" w14:textId="0DBD9BEA" w:rsidR="004101BD" w:rsidRDefault="004101BD" w:rsidP="005E237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、无线传输距离空旷地带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15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3E132278" w14:textId="63C8D782" w:rsidR="004101BD" w:rsidRPr="004A2CEE" w:rsidRDefault="004A2CEE" w:rsidP="005E2378">
      <w:pPr>
        <w:autoSpaceDE w:val="0"/>
        <w:autoSpaceDN w:val="0"/>
        <w:adjustRightInd w:val="0"/>
        <w:jc w:val="left"/>
        <w:rPr>
          <w:rFonts w:ascii="PMingLiU" w:hAnsi="Arial" w:cs="PMingLiU"/>
          <w:kern w:val="0"/>
          <w:sz w:val="24"/>
          <w:szCs w:val="24"/>
        </w:rPr>
      </w:pPr>
      <w:r w:rsidRPr="004A2CEE">
        <w:rPr>
          <w:rFonts w:ascii="PMingLiU" w:hAnsi="Arial" w:cs="PMingLiU" w:hint="eastAsia"/>
          <w:kern w:val="0"/>
          <w:sz w:val="24"/>
          <w:szCs w:val="24"/>
        </w:rPr>
        <w:t>6</w:t>
      </w:r>
      <w:r w:rsidRPr="004A2CEE">
        <w:rPr>
          <w:rFonts w:ascii="PMingLiU" w:hAnsi="Arial" w:cs="PMingLiU" w:hint="eastAsia"/>
          <w:kern w:val="0"/>
          <w:sz w:val="24"/>
          <w:szCs w:val="24"/>
        </w:rPr>
        <w:t>、内置</w:t>
      </w:r>
      <w:r w:rsidRPr="004A2CEE">
        <w:rPr>
          <w:rFonts w:ascii="PMingLiU" w:hAnsi="Arial" w:cs="PMingLiU"/>
          <w:kern w:val="0"/>
          <w:sz w:val="24"/>
          <w:szCs w:val="24"/>
        </w:rPr>
        <w:t xml:space="preserve"> </w:t>
      </w:r>
      <w:r w:rsidRPr="004A2CEE">
        <w:rPr>
          <w:rFonts w:ascii="PMingLiU" w:hAnsi="Arial" w:cs="PMingLiU" w:hint="eastAsia"/>
          <w:kern w:val="0"/>
          <w:sz w:val="24"/>
          <w:szCs w:val="24"/>
        </w:rPr>
        <w:t>PCB</w:t>
      </w:r>
      <w:r w:rsidRPr="004A2CEE">
        <w:rPr>
          <w:rFonts w:ascii="PMingLiU" w:hAnsi="Arial" w:cs="PMingLiU" w:hint="eastAsia"/>
          <w:kern w:val="0"/>
          <w:sz w:val="24"/>
          <w:szCs w:val="24"/>
        </w:rPr>
        <w:t>天线可减少成本与研发时间</w:t>
      </w:r>
    </w:p>
    <w:p w14:paraId="7FB03026" w14:textId="4F477AC3" w:rsidR="005E2378" w:rsidRPr="00616290" w:rsidRDefault="004A2CEE" w:rsidP="005E2378">
      <w:pPr>
        <w:autoSpaceDE w:val="0"/>
        <w:autoSpaceDN w:val="0"/>
        <w:adjustRightInd w:val="0"/>
        <w:jc w:val="left"/>
        <w:rPr>
          <w:rFonts w:ascii="PMingLiU" w:eastAsia="PMingLiU" w:hAnsi="Arial" w:cs="PMingLiU"/>
          <w:kern w:val="0"/>
          <w:sz w:val="28"/>
          <w:szCs w:val="28"/>
        </w:rPr>
      </w:pPr>
      <w:r>
        <w:rPr>
          <w:rFonts w:ascii="TimesNewRomanPSMT" w:hAnsi="TimesNewRomanPSMT" w:cs="TimesNewRomanPSMT" w:hint="eastAsia"/>
          <w:kern w:val="0"/>
          <w:sz w:val="28"/>
          <w:szCs w:val="28"/>
        </w:rPr>
        <w:t xml:space="preserve"> </w:t>
      </w:r>
    </w:p>
    <w:p w14:paraId="53095080" w14:textId="4FEA892D" w:rsidR="005E2378" w:rsidRDefault="005E2378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39D766F" w14:textId="7AD58086" w:rsidR="007A6741" w:rsidRDefault="007A6741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6BB08CCA" w14:textId="6F1601D0" w:rsidR="007A6741" w:rsidRDefault="007A6741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3A508013" w14:textId="77777777" w:rsidR="007A6741" w:rsidRDefault="007A6741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D5F3348" w14:textId="483F3C01" w:rsidR="004122F8" w:rsidRDefault="004122F8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3CEDCD1A" w14:textId="77777777" w:rsidR="004122F8" w:rsidRDefault="004122F8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27621831" w14:textId="77777777" w:rsidR="005E2378" w:rsidRDefault="005E2378" w:rsidP="005E2378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5B380CF8" w14:textId="77777777" w:rsidR="005E2378" w:rsidRDefault="005E2378" w:rsidP="005E2378">
      <w:pPr>
        <w:autoSpaceDE w:val="0"/>
        <w:autoSpaceDN w:val="0"/>
        <w:adjustRightInd w:val="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10565FDC" w14:textId="17C8BBA3" w:rsidR="005E2378" w:rsidRPr="00EB2800" w:rsidRDefault="00563AEF" w:rsidP="005E2378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b/>
          <w:bCs/>
          <w:kern w:val="0"/>
          <w:sz w:val="28"/>
          <w:szCs w:val="28"/>
        </w:rPr>
        <w:t>3</w:t>
      </w:r>
      <w:r w:rsidR="005E2378">
        <w:rPr>
          <w:b/>
          <w:bCs/>
          <w:kern w:val="0"/>
          <w:sz w:val="28"/>
          <w:szCs w:val="28"/>
        </w:rPr>
        <w:t xml:space="preserve">. </w:t>
      </w:r>
      <w:r w:rsidR="005E2378"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5E2378" w:rsidRPr="00F0264F" w14:paraId="0E30F274" w14:textId="77777777" w:rsidTr="00ED78DA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5CA845A0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3E83E8A3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5808310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音频接</w:t>
            </w:r>
            <w:r w:rsidRPr="00F0264F">
              <w:rPr>
                <w:rFonts w:ascii="宋体" w:hAnsi="宋体" w:cs="PMingLiU" w:hint="eastAsia"/>
                <w:kern w:val="0"/>
                <w:sz w:val="24"/>
              </w:rPr>
              <w:t>收</w:t>
            </w:r>
            <w:r w:rsidRPr="00F0264F">
              <w:rPr>
                <w:rFonts w:ascii="宋体" w:hAnsi="宋体" w:cs="PMingLiU"/>
                <w:kern w:val="0"/>
                <w:sz w:val="24"/>
              </w:rPr>
              <w:t>模块</w:t>
            </w:r>
          </w:p>
        </w:tc>
      </w:tr>
      <w:tr w:rsidR="005E2378" w:rsidRPr="00F0264F" w14:paraId="4808DBEF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06D2065D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424AD66E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  <w:tc>
          <w:tcPr>
            <w:tcW w:w="2843" w:type="dxa"/>
            <w:vAlign w:val="center"/>
          </w:tcPr>
          <w:p w14:paraId="4C112016" w14:textId="77777777" w:rsidR="005E2378" w:rsidRPr="00F0264F" w:rsidRDefault="005E2378" w:rsidP="00ED78DA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</w:tr>
      <w:tr w:rsidR="005E2378" w:rsidRPr="00F0264F" w14:paraId="378EB272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6EA47E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34D527DC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&lt;25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  <w:tc>
          <w:tcPr>
            <w:tcW w:w="2843" w:type="dxa"/>
            <w:vAlign w:val="center"/>
          </w:tcPr>
          <w:p w14:paraId="7066EC9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&lt;25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</w:tr>
      <w:tr w:rsidR="005E2378" w:rsidRPr="00F0264F" w14:paraId="4E3315E3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7860A0BE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2E03975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5AD23B20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5E2378" w:rsidRPr="00F0264F" w14:paraId="7593E0DC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8DB887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390E553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75E88DC6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</w:tr>
      <w:tr w:rsidR="005E2378" w:rsidRPr="00F0264F" w14:paraId="7F9223B7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4526428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信</w:t>
            </w:r>
            <w:r w:rsidRPr="00F0264F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67D3BA9E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843" w:type="dxa"/>
            <w:vAlign w:val="center"/>
          </w:tcPr>
          <w:p w14:paraId="40AB1D5C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5E2378" w:rsidRPr="00F0264F" w14:paraId="14B97E56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247126C2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23E89CF2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2DD9B9C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</w:tr>
      <w:tr w:rsidR="005E2378" w:rsidRPr="00F0264F" w14:paraId="253DCDC3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2B3057B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发射</w:t>
            </w:r>
            <w:r w:rsidRPr="00F0264F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78A1392D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0dBM</w:t>
            </w:r>
          </w:p>
        </w:tc>
        <w:tc>
          <w:tcPr>
            <w:tcW w:w="2843" w:type="dxa"/>
            <w:vAlign w:val="center"/>
          </w:tcPr>
          <w:p w14:paraId="5C1B7AA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</w:tr>
      <w:tr w:rsidR="005E2378" w:rsidRPr="00F0264F" w14:paraId="0DABFD65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4F0B6AEF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04123C6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1OK Ohm</w:t>
            </w:r>
          </w:p>
        </w:tc>
        <w:tc>
          <w:tcPr>
            <w:tcW w:w="2843" w:type="dxa"/>
            <w:vAlign w:val="center"/>
          </w:tcPr>
          <w:p w14:paraId="4AA3EC45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</w:tr>
      <w:tr w:rsidR="005E2378" w:rsidRPr="00F0264F" w14:paraId="793B2548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A24B581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0D53D6FB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  <w:tc>
          <w:tcPr>
            <w:tcW w:w="2843" w:type="dxa"/>
            <w:vAlign w:val="center"/>
          </w:tcPr>
          <w:p w14:paraId="646B08BD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</w:tr>
      <w:tr w:rsidR="005E2378" w:rsidRPr="00F0264F" w14:paraId="581BB194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6D12273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6C76CD08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24A48F5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-85dBm(Min.)</w:t>
            </w:r>
          </w:p>
        </w:tc>
      </w:tr>
      <w:tr w:rsidR="005E2378" w:rsidRPr="00F0264F" w14:paraId="3C785639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397864B7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5ABC942D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0F8D5812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32</w:t>
            </w:r>
            <w:r w:rsidRPr="00F0264F">
              <w:rPr>
                <w:rFonts w:ascii="宋体" w:hAnsi="宋体"/>
                <w:sz w:val="24"/>
              </w:rPr>
              <w:t xml:space="preserve"> Ohm</w:t>
            </w:r>
          </w:p>
        </w:tc>
      </w:tr>
      <w:tr w:rsidR="005E2378" w:rsidRPr="00F0264F" w14:paraId="5D980D75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6F909E9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</w:t>
            </w:r>
            <w:r w:rsidRPr="00F0264F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1A204D6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64459CAA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</w:tr>
      <w:tr w:rsidR="005E2378" w:rsidRPr="00F0264F" w14:paraId="2315B71A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2D492A54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6AE9B6C6" w14:textId="77777777" w:rsidR="005E2378" w:rsidRPr="00F0264F" w:rsidRDefault="005E2378" w:rsidP="00ED78DA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F0264F">
              <w:rPr>
                <w:rFonts w:ascii="宋体" w:hAnsi="宋体" w:hint="eastAsia"/>
                <w:sz w:val="24"/>
              </w:rPr>
              <w:t>ms</w:t>
            </w:r>
          </w:p>
        </w:tc>
      </w:tr>
      <w:tr w:rsidR="005E2378" w:rsidRPr="00F0264F" w14:paraId="661994A6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131E2CF3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07AF2B37" w14:textId="77777777" w:rsidR="005E2378" w:rsidRPr="00F0264F" w:rsidRDefault="005E2378" w:rsidP="00ED78DA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0</w:t>
            </w:r>
            <w:r w:rsidRPr="00F0264F">
              <w:rPr>
                <w:rFonts w:ascii="宋体" w:hAnsi="宋体" w:hint="eastAsia"/>
                <w:sz w:val="24"/>
              </w:rPr>
              <w:t>～</w:t>
            </w:r>
            <w:r w:rsidRPr="00F0264F">
              <w:rPr>
                <w:rFonts w:ascii="宋体" w:hAnsi="宋体" w:hint="eastAsia"/>
                <w:sz w:val="24"/>
              </w:rPr>
              <w:t>7.6</w:t>
            </w:r>
            <w:r w:rsidRPr="00F0264F">
              <w:rPr>
                <w:rFonts w:ascii="宋体" w:hAnsi="宋体"/>
                <w:sz w:val="24"/>
              </w:rPr>
              <w:t>KHz,</w:t>
            </w:r>
            <w:r w:rsidRPr="00F0264F">
              <w:rPr>
                <w:rFonts w:ascii="宋体" w:hAnsi="宋体" w:hint="eastAsia"/>
                <w:sz w:val="24"/>
              </w:rPr>
              <w:t>±</w:t>
            </w:r>
            <w:r w:rsidRPr="00F0264F">
              <w:rPr>
                <w:rFonts w:ascii="宋体" w:hAnsi="宋体" w:hint="eastAsia"/>
                <w:sz w:val="24"/>
              </w:rPr>
              <w:t>3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5E2378" w:rsidRPr="00F0264F" w14:paraId="12A90151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7E68A2EE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动态范围</w:t>
            </w:r>
            <w:r w:rsidRPr="00F0264F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0F3F839E" w14:textId="77777777" w:rsidR="005E2378" w:rsidRPr="00F0264F" w:rsidRDefault="005E2378" w:rsidP="00ED78DA">
            <w:pPr>
              <w:jc w:val="center"/>
              <w:rPr>
                <w:rFonts w:ascii="宋体" w:hAnsi="宋体"/>
                <w:b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81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5E2378" w:rsidRPr="00F0264F" w14:paraId="22508C9A" w14:textId="77777777" w:rsidTr="00ED78DA">
        <w:trPr>
          <w:trHeight w:val="480"/>
        </w:trPr>
        <w:tc>
          <w:tcPr>
            <w:tcW w:w="2842" w:type="dxa"/>
            <w:vAlign w:val="center"/>
          </w:tcPr>
          <w:p w14:paraId="78A44DC0" w14:textId="77777777" w:rsidR="005E2378" w:rsidRPr="00F0264F" w:rsidRDefault="005E2378" w:rsidP="00ED78DA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失真度</w:t>
            </w:r>
            <w:r w:rsidRPr="00F0264F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5247A9F9" w14:textId="77777777" w:rsidR="005E2378" w:rsidRPr="00F0264F" w:rsidRDefault="005E2378" w:rsidP="00ED78DA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0.</w:t>
            </w: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%</w:t>
            </w:r>
          </w:p>
        </w:tc>
      </w:tr>
    </w:tbl>
    <w:p w14:paraId="072EACF1" w14:textId="77777777" w:rsidR="005E2378" w:rsidRPr="00F63FE4" w:rsidRDefault="005E2378" w:rsidP="005E2378">
      <w:pPr>
        <w:rPr>
          <w:rFonts w:ascii="宋体" w:hAnsi="宋体"/>
          <w:sz w:val="28"/>
          <w:szCs w:val="28"/>
        </w:rPr>
      </w:pPr>
    </w:p>
    <w:p w14:paraId="05F13FE1" w14:textId="1D83E542" w:rsidR="009E5FEC" w:rsidRDefault="009E5FEC"/>
    <w:p w14:paraId="67FECCDF" w14:textId="3506742F" w:rsidR="006B1A78" w:rsidRDefault="006B1A78"/>
    <w:p w14:paraId="53A3FB80" w14:textId="54F441D4" w:rsidR="006B1A78" w:rsidRDefault="006B1A78"/>
    <w:p w14:paraId="2825AB73" w14:textId="482F355E" w:rsidR="006B1A78" w:rsidRDefault="006B1A78">
      <w:pPr>
        <w:rPr>
          <w:rFonts w:hint="eastAsia"/>
        </w:rPr>
      </w:pPr>
      <w:bookmarkStart w:id="0" w:name="_GoBack"/>
      <w:bookmarkEnd w:id="0"/>
    </w:p>
    <w:p w14:paraId="561F21C7" w14:textId="7BE93E44" w:rsidR="006B1A78" w:rsidRPr="00FB0BE9" w:rsidRDefault="007A674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</w:t>
      </w:r>
      <w:r w:rsidR="00FB0BE9" w:rsidRPr="00FB0BE9">
        <w:rPr>
          <w:rFonts w:hint="eastAsia"/>
          <w:b/>
          <w:bCs/>
          <w:sz w:val="28"/>
          <w:szCs w:val="28"/>
        </w:rPr>
        <w:t>、功能简介</w:t>
      </w:r>
    </w:p>
    <w:p w14:paraId="45B72897" w14:textId="77777777" w:rsidR="001F60D9" w:rsidRDefault="00FB0BE9" w:rsidP="001F60D9">
      <w:r>
        <w:tab/>
      </w:r>
      <w:r>
        <w:tab/>
      </w:r>
      <w:r w:rsidR="001F60D9">
        <w:t>1</w:t>
      </w:r>
      <w:r w:rsidR="001F60D9">
        <w:rPr>
          <w:rFonts w:hint="eastAsia"/>
        </w:rPr>
        <w:t>、配对</w:t>
      </w:r>
    </w:p>
    <w:p w14:paraId="3822410E" w14:textId="3FF52AC7" w:rsidR="00AC6FED" w:rsidRDefault="001F60D9">
      <w:r>
        <w:tab/>
      </w:r>
      <w:r>
        <w:tab/>
      </w:r>
      <w:r>
        <w:tab/>
      </w:r>
      <w:r>
        <w:rPr>
          <w:rFonts w:hint="eastAsia"/>
        </w:rPr>
        <w:t>发射与接收第一次使用需要配对，配对只需一次，以后开机即可使用</w:t>
      </w:r>
    </w:p>
    <w:p w14:paraId="401C3FD2" w14:textId="408E9F73" w:rsidR="00191870" w:rsidRDefault="00AC6FED">
      <w:r>
        <w:tab/>
      </w:r>
      <w:r>
        <w:tab/>
        <w:t>2</w:t>
      </w:r>
      <w:r>
        <w:rPr>
          <w:rFonts w:hint="eastAsia"/>
        </w:rPr>
        <w:t>、</w:t>
      </w:r>
      <w:r w:rsidR="00191870">
        <w:rPr>
          <w:rFonts w:hint="eastAsia"/>
        </w:rPr>
        <w:t>连接信号</w:t>
      </w:r>
    </w:p>
    <w:p w14:paraId="2A4316A3" w14:textId="177E9F5B" w:rsidR="00AC6FED" w:rsidRDefault="00AC6FED">
      <w:r>
        <w:tab/>
      </w:r>
      <w:r>
        <w:tab/>
      </w:r>
      <w:r>
        <w:tab/>
      </w:r>
      <w:r w:rsidR="00191870">
        <w:rPr>
          <w:rFonts w:hint="eastAsia"/>
        </w:rPr>
        <w:t>连接成功，接收模块控制脚输出低电平，无连接时为高电</w:t>
      </w:r>
      <w:r w:rsidR="00B76ED1">
        <w:rPr>
          <w:rFonts w:hint="eastAsia"/>
        </w:rPr>
        <w:t>平</w:t>
      </w:r>
    </w:p>
    <w:p w14:paraId="6B151DBD" w14:textId="53042B6A" w:rsidR="00AC6FED" w:rsidRDefault="00AC6FED">
      <w:r>
        <w:tab/>
      </w:r>
      <w:r>
        <w:tab/>
        <w:t>3</w:t>
      </w:r>
      <w:r>
        <w:rPr>
          <w:rFonts w:hint="eastAsia"/>
        </w:rPr>
        <w:t>、</w:t>
      </w:r>
      <w:r w:rsidR="00B76ED1">
        <w:rPr>
          <w:rFonts w:hint="eastAsia"/>
        </w:rPr>
        <w:t>指灯</w:t>
      </w:r>
    </w:p>
    <w:p w14:paraId="4DE7272C" w14:textId="610C2DD5" w:rsidR="00AC6FED" w:rsidRDefault="00AC6FED">
      <w:r>
        <w:tab/>
      </w:r>
      <w:r>
        <w:tab/>
      </w:r>
      <w:r>
        <w:tab/>
      </w:r>
      <w:r w:rsidR="00B76ED1">
        <w:rPr>
          <w:rFonts w:hint="eastAsia"/>
        </w:rPr>
        <w:t>发射模块上电LED慢闪</w:t>
      </w:r>
    </w:p>
    <w:p w14:paraId="2B473273" w14:textId="267DA785" w:rsidR="00B76ED1" w:rsidRDefault="00B76ED1">
      <w:r>
        <w:tab/>
      </w:r>
      <w:r>
        <w:tab/>
      </w:r>
      <w:r>
        <w:tab/>
      </w:r>
      <w:r>
        <w:rPr>
          <w:rFonts w:hint="eastAsia"/>
        </w:rPr>
        <w:t>接收模块上电没连接LED灯快闪</w:t>
      </w:r>
    </w:p>
    <w:p w14:paraId="3D906FDC" w14:textId="366EA512" w:rsidR="00B76ED1" w:rsidRDefault="00B76ED1">
      <w:r>
        <w:tab/>
      </w:r>
      <w:r>
        <w:tab/>
      </w:r>
      <w:r>
        <w:tab/>
      </w:r>
      <w:r>
        <w:rPr>
          <w:rFonts w:hint="eastAsia"/>
        </w:rPr>
        <w:t>接收模块上电连接LED灯慢闪</w:t>
      </w:r>
    </w:p>
    <w:p w14:paraId="1BF40225" w14:textId="4A69AB33" w:rsidR="00AC6FED" w:rsidRDefault="00AC6FED">
      <w:r>
        <w:tab/>
      </w:r>
      <w:r>
        <w:tab/>
        <w:t>4</w:t>
      </w:r>
      <w:r>
        <w:rPr>
          <w:rFonts w:hint="eastAsia"/>
        </w:rPr>
        <w:t>、</w:t>
      </w:r>
      <w:r w:rsidR="00B76ED1">
        <w:rPr>
          <w:rFonts w:hint="eastAsia"/>
        </w:rPr>
        <w:t>数据通信</w:t>
      </w:r>
    </w:p>
    <w:p w14:paraId="39CB59DF" w14:textId="256FD12A" w:rsidR="000B4495" w:rsidRDefault="000B4495">
      <w:r>
        <w:tab/>
      </w:r>
      <w:r>
        <w:tab/>
      </w:r>
      <w:r>
        <w:tab/>
      </w:r>
      <w:r w:rsidR="00B76ED1">
        <w:rPr>
          <w:rFonts w:hint="eastAsia"/>
        </w:rPr>
        <w:t>无线通信</w:t>
      </w:r>
      <w:r w:rsidR="00103139">
        <w:rPr>
          <w:rFonts w:hint="eastAsia"/>
        </w:rPr>
        <w:t>内置</w:t>
      </w:r>
      <w:r w:rsidR="00B76ED1">
        <w:rPr>
          <w:rFonts w:hint="eastAsia"/>
        </w:rPr>
        <w:t>数据</w:t>
      </w:r>
      <w:r w:rsidR="00103139">
        <w:rPr>
          <w:rFonts w:hint="eastAsia"/>
        </w:rPr>
        <w:t>链</w:t>
      </w:r>
      <w:r w:rsidR="00B76ED1">
        <w:rPr>
          <w:rFonts w:hint="eastAsia"/>
        </w:rPr>
        <w:t>路，本地串口通信用UART口</w:t>
      </w:r>
    </w:p>
    <w:p w14:paraId="4DB7F3E6" w14:textId="55F00ECD" w:rsidR="00935102" w:rsidRDefault="00935102"/>
    <w:p w14:paraId="7574BCE0" w14:textId="51198F9E" w:rsidR="003E7F09" w:rsidRDefault="003E7F09"/>
    <w:p w14:paraId="5CA7827A" w14:textId="0403BD1A" w:rsidR="003E7F09" w:rsidRDefault="003E7F09"/>
    <w:p w14:paraId="1E7A3017" w14:textId="5093B6AF" w:rsidR="003E7F09" w:rsidRDefault="003E7F09"/>
    <w:p w14:paraId="4DD42756" w14:textId="77777777" w:rsidR="003E7F09" w:rsidRDefault="003E7F09">
      <w:pPr>
        <w:rPr>
          <w:rFonts w:hint="eastAsia"/>
        </w:rPr>
      </w:pPr>
    </w:p>
    <w:p w14:paraId="01570FBF" w14:textId="77777777" w:rsidR="003E7F09" w:rsidRDefault="003E7F09">
      <w:pPr>
        <w:rPr>
          <w:rFonts w:hint="eastAsia"/>
        </w:rPr>
      </w:pPr>
    </w:p>
    <w:p w14:paraId="25858591" w14:textId="174F3D51" w:rsidR="00935102" w:rsidRDefault="003E7F09">
      <w:r w:rsidRPr="003E7F09">
        <w:rPr>
          <w:noProof/>
        </w:rPr>
        <w:drawing>
          <wp:inline distT="0" distB="0" distL="0" distR="0" wp14:anchorId="3AB74C58" wp14:editId="527BEA40">
            <wp:extent cx="1607820" cy="11582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F09">
        <w:rPr>
          <w:noProof/>
        </w:rPr>
        <w:drawing>
          <wp:inline distT="0" distB="0" distL="0" distR="0" wp14:anchorId="15E90799" wp14:editId="06EB98BD">
            <wp:extent cx="1607820" cy="11582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1A67" w14:textId="2B11BEDB" w:rsidR="00935102" w:rsidRDefault="00935102"/>
    <w:p w14:paraId="62D39E70" w14:textId="6B722872" w:rsidR="00935102" w:rsidRDefault="00935102"/>
    <w:p w14:paraId="681F8AA7" w14:textId="3D301053" w:rsidR="00935102" w:rsidRPr="00935102" w:rsidRDefault="00935102" w:rsidP="00935102"/>
    <w:p w14:paraId="15867DA0" w14:textId="77777777" w:rsidR="00935102" w:rsidRPr="00935102" w:rsidRDefault="00935102"/>
    <w:sectPr w:rsidR="00935102" w:rsidRPr="0093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572E4" w14:textId="77777777" w:rsidR="00B94B8F" w:rsidRDefault="00B94B8F" w:rsidP="009E5FEC">
      <w:r>
        <w:separator/>
      </w:r>
    </w:p>
  </w:endnote>
  <w:endnote w:type="continuationSeparator" w:id="0">
    <w:p w14:paraId="3959AE51" w14:textId="77777777" w:rsidR="00B94B8F" w:rsidRDefault="00B94B8F" w:rsidP="009E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5F705" w14:textId="77777777" w:rsidR="00B94B8F" w:rsidRDefault="00B94B8F" w:rsidP="009E5FEC">
      <w:r>
        <w:separator/>
      </w:r>
    </w:p>
  </w:footnote>
  <w:footnote w:type="continuationSeparator" w:id="0">
    <w:p w14:paraId="6A52EA76" w14:textId="77777777" w:rsidR="00B94B8F" w:rsidRDefault="00B94B8F" w:rsidP="009E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AD"/>
    <w:rsid w:val="00022578"/>
    <w:rsid w:val="000B4495"/>
    <w:rsid w:val="00103139"/>
    <w:rsid w:val="00191870"/>
    <w:rsid w:val="001F60D9"/>
    <w:rsid w:val="002B4726"/>
    <w:rsid w:val="003D2200"/>
    <w:rsid w:val="003E7F09"/>
    <w:rsid w:val="004101BD"/>
    <w:rsid w:val="004122F8"/>
    <w:rsid w:val="004A2CEE"/>
    <w:rsid w:val="00563AEF"/>
    <w:rsid w:val="005B2CAD"/>
    <w:rsid w:val="005E2378"/>
    <w:rsid w:val="005F4559"/>
    <w:rsid w:val="006B1A78"/>
    <w:rsid w:val="007A6741"/>
    <w:rsid w:val="008305F1"/>
    <w:rsid w:val="00935102"/>
    <w:rsid w:val="009E5FEC"/>
    <w:rsid w:val="00AC6FED"/>
    <w:rsid w:val="00B76ED1"/>
    <w:rsid w:val="00B94B8F"/>
    <w:rsid w:val="00C815C7"/>
    <w:rsid w:val="00F84320"/>
    <w:rsid w:val="00FA220A"/>
    <w:rsid w:val="00F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8F8A1B7"/>
  <w15:chartTrackingRefBased/>
  <w15:docId w15:val="{BACA91C7-4FBE-4770-9F97-A4378675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17</cp:revision>
  <dcterms:created xsi:type="dcterms:W3CDTF">2019-08-21T08:23:00Z</dcterms:created>
  <dcterms:modified xsi:type="dcterms:W3CDTF">2020-02-11T07:14:00Z</dcterms:modified>
</cp:coreProperties>
</file>